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23AE3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附件1</w:t>
      </w:r>
    </w:p>
    <w:p w14:paraId="7F99FF83" w14:textId="03FC182C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center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第十</w:t>
      </w:r>
      <w:r w:rsidR="00461BA3"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六</w:t>
      </w: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届杭州师范大学大学生职业规划大赛成长赛道方案</w:t>
      </w:r>
    </w:p>
    <w:p w14:paraId="51EC37C1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一、比赛内容</w:t>
      </w:r>
    </w:p>
    <w:p w14:paraId="2386608F" w14:textId="77777777" w:rsidR="00B90DD9" w:rsidRDefault="00B90DD9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  <w:shd w:val="clear" w:color="auto" w:fill="FFFFFF"/>
        </w:rPr>
      </w:pPr>
      <w:r w:rsidRPr="00B90DD9">
        <w:rPr>
          <w:rFonts w:ascii="宋体" w:eastAsia="宋体" w:hAnsi="宋体" w:cs="宋体" w:hint="eastAsia"/>
          <w:color w:val="000000"/>
          <w:shd w:val="clear" w:color="auto" w:fill="FFFFFF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6DBC5627" w14:textId="2697AAF6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hd w:val="clear" w:color="auto" w:fill="FFFFFF"/>
        </w:rPr>
        <w:t>二、参赛组别和对象</w:t>
      </w:r>
    </w:p>
    <w:p w14:paraId="3D200C72" w14:textId="77777777" w:rsidR="00F43339" w:rsidRDefault="00F43339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  <w:shd w:val="clear" w:color="auto" w:fill="FFFFFF"/>
        </w:rPr>
      </w:pPr>
      <w:r w:rsidRPr="00F43339">
        <w:rPr>
          <w:rFonts w:ascii="宋体" w:eastAsia="宋体" w:hAnsi="宋体" w:cs="宋体" w:hint="eastAsia"/>
          <w:color w:val="000000"/>
          <w:shd w:val="clear" w:color="auto" w:fill="FFFFFF"/>
        </w:rPr>
        <w:t>成长赛道参赛对象为杭州师范大学</w:t>
      </w:r>
      <w:r w:rsidRPr="00F43339">
        <w:rPr>
          <w:rFonts w:ascii="宋体" w:eastAsia="宋体" w:hAnsi="宋体" w:cs="宋体" w:hint="eastAsia"/>
          <w:b/>
          <w:color w:val="000000"/>
          <w:shd w:val="clear" w:color="auto" w:fill="FFFFFF"/>
        </w:rPr>
        <w:t>全日制本科非毕业年级在校学生。</w:t>
      </w:r>
    </w:p>
    <w:p w14:paraId="1AC01381" w14:textId="23F65B7A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三、参赛材料要求</w:t>
      </w:r>
    </w:p>
    <w:p w14:paraId="55B8F688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选手参赛需要提交以下参赛材料：</w:t>
      </w:r>
    </w:p>
    <w:p w14:paraId="33D6A1DD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（一）生涯发展报告：介绍设定职业目标的过程；实现职业目标的具体行动和成效；职业目标及行动的动态调整等（PDF格式，文字不超过2000字，图表不超过5张）。</w:t>
      </w:r>
    </w:p>
    <w:p w14:paraId="4C0C68B0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（二）生涯发展展示（PPT格式，不超过50MB;可加入视频）。</w:t>
      </w:r>
    </w:p>
    <w:p w14:paraId="1318F3C5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四、比赛环节</w:t>
      </w:r>
    </w:p>
    <w:p w14:paraId="3F4C7926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成长赛道设主题陈述和评委提问环节。</w:t>
      </w:r>
    </w:p>
    <w:p w14:paraId="73D08390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（一）主题陈述（7分钟）:选手结合生涯发展报告作陈述。</w:t>
      </w:r>
    </w:p>
    <w:p w14:paraId="21542692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2"/>
        <w:jc w:val="both"/>
        <w:rPr>
          <w:rFonts w:ascii="宋体" w:eastAsia="宋体" w:hAnsi="宋体" w:cs="宋体"/>
          <w:color w:val="000000"/>
        </w:rPr>
      </w:pPr>
      <w:r>
        <w:rPr>
          <w:rStyle w:val="a4"/>
          <w:rFonts w:ascii="宋体" w:eastAsia="宋体" w:hAnsi="宋体" w:cs="宋体" w:hint="eastAsia"/>
          <w:bCs/>
          <w:color w:val="000000"/>
          <w:shd w:val="clear" w:color="auto" w:fill="FFFFFF"/>
        </w:rPr>
        <w:t>（二）评委提问（5分钟）:评委结合选手陈述和现场表现提问。</w:t>
      </w:r>
    </w:p>
    <w:p w14:paraId="3458813D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五、评审标准</w:t>
      </w:r>
    </w:p>
    <w:p w14:paraId="6136F1AF" w14:textId="7EDB65E9" w:rsidR="003D38BB" w:rsidRDefault="00F43339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CD3237" wp14:editId="136AAF7F">
            <wp:simplePos x="0" y="0"/>
            <wp:positionH relativeFrom="column">
              <wp:posOffset>7795</wp:posOffset>
            </wp:positionH>
            <wp:positionV relativeFrom="paragraph">
              <wp:posOffset>94177</wp:posOffset>
            </wp:positionV>
            <wp:extent cx="5274310" cy="4299709"/>
            <wp:effectExtent l="0" t="0" r="2540" b="5715"/>
            <wp:wrapTopAndBottom/>
            <wp:docPr id="1" name="图片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9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84">
        <w:rPr>
          <w:rFonts w:ascii="宋体" w:eastAsia="宋体" w:hAnsi="宋体" w:cs="宋体" w:hint="eastAsia"/>
          <w:color w:val="000000"/>
          <w:shd w:val="clear" w:color="auto" w:fill="FFFFFF"/>
        </w:rPr>
        <w:t> 六、奖项设置</w:t>
      </w:r>
    </w:p>
    <w:p w14:paraId="13E2BB51" w14:textId="77777777" w:rsidR="003D38BB" w:rsidRDefault="005C3F84">
      <w:pPr>
        <w:pStyle w:val="a3"/>
        <w:widowControl/>
        <w:shd w:val="clear" w:color="auto" w:fill="FFFFFF"/>
        <w:wordWrap w:val="0"/>
        <w:spacing w:before="100" w:beforeAutospacing="0" w:after="100" w:afterAutospacing="0" w:line="360" w:lineRule="auto"/>
        <w:ind w:firstLineChars="200" w:firstLine="480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成长赛道设置金奖、银奖、铜奖，以及优秀指导教师奖等奖项。</w:t>
      </w:r>
    </w:p>
    <w:p w14:paraId="7C38C5C0" w14:textId="77777777" w:rsidR="003D38BB" w:rsidRDefault="003D38BB"/>
    <w:sectPr w:rsidR="003D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788A" w14:textId="77777777" w:rsidR="00766D4D" w:rsidRDefault="00766D4D" w:rsidP="00461BA3">
      <w:r>
        <w:separator/>
      </w:r>
    </w:p>
  </w:endnote>
  <w:endnote w:type="continuationSeparator" w:id="0">
    <w:p w14:paraId="03DD1961" w14:textId="77777777" w:rsidR="00766D4D" w:rsidRDefault="00766D4D" w:rsidP="0046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D1DEC" w14:textId="77777777" w:rsidR="00766D4D" w:rsidRDefault="00766D4D" w:rsidP="00461BA3">
      <w:r>
        <w:separator/>
      </w:r>
    </w:p>
  </w:footnote>
  <w:footnote w:type="continuationSeparator" w:id="0">
    <w:p w14:paraId="36988359" w14:textId="77777777" w:rsidR="00766D4D" w:rsidRDefault="00766D4D" w:rsidP="00461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CB8D60"/>
    <w:rsid w:val="FDCB8D60"/>
    <w:rsid w:val="00324DD2"/>
    <w:rsid w:val="003D38BB"/>
    <w:rsid w:val="00461BA3"/>
    <w:rsid w:val="005C3F84"/>
    <w:rsid w:val="00766D4D"/>
    <w:rsid w:val="00A234A4"/>
    <w:rsid w:val="00B90DD9"/>
    <w:rsid w:val="00F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FAA38"/>
  <w15:docId w15:val="{CA27A2B9-85BC-4D65-9DED-058B4F89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461B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61BA3"/>
    <w:rPr>
      <w:kern w:val="2"/>
      <w:sz w:val="18"/>
      <w:szCs w:val="18"/>
    </w:rPr>
  </w:style>
  <w:style w:type="paragraph" w:styleId="a7">
    <w:name w:val="footer"/>
    <w:basedOn w:val="a"/>
    <w:link w:val="a8"/>
    <w:rsid w:val="00461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61B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 63俞舒婷</dc:creator>
  <cp:lastModifiedBy>China</cp:lastModifiedBy>
  <cp:revision>4</cp:revision>
  <dcterms:created xsi:type="dcterms:W3CDTF">2024-10-23T22:03:00Z</dcterms:created>
  <dcterms:modified xsi:type="dcterms:W3CDTF">2025-10-27T13:06:00Z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6B8292B281F4E0AE49021967B8838DAA_41</vt:lpwstr>
  </property>
</Properties>
</file>